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90" w:rsidRDefault="00AF0A90" w:rsidP="00AF0A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Утверждено </w:t>
      </w:r>
    </w:p>
    <w:p w:rsidR="00AF0A90" w:rsidRDefault="00AF0A90" w:rsidP="00AF0A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приказом  КУ </w:t>
      </w:r>
      <w:proofErr w:type="gramStart"/>
      <w:r>
        <w:rPr>
          <w:rFonts w:ascii="Times New Roman" w:hAnsi="Times New Roman"/>
          <w:sz w:val="18"/>
          <w:szCs w:val="18"/>
        </w:rPr>
        <w:t>ВО</w:t>
      </w:r>
      <w:proofErr w:type="gramEnd"/>
      <w:r>
        <w:rPr>
          <w:rFonts w:ascii="Times New Roman" w:hAnsi="Times New Roman"/>
          <w:sz w:val="18"/>
          <w:szCs w:val="18"/>
        </w:rPr>
        <w:t xml:space="preserve"> «Новохоперский СРЦдН»</w:t>
      </w:r>
    </w:p>
    <w:p w:rsidR="00AF0A90" w:rsidRDefault="00AF0A90" w:rsidP="00AF0A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18"/>
          <w:szCs w:val="18"/>
        </w:rPr>
        <w:t>от________№</w:t>
      </w:r>
      <w:proofErr w:type="spellEnd"/>
      <w:r>
        <w:rPr>
          <w:rFonts w:ascii="Times New Roman" w:hAnsi="Times New Roman"/>
          <w:sz w:val="18"/>
          <w:szCs w:val="18"/>
        </w:rPr>
        <w:t>______</w:t>
      </w:r>
      <w:r>
        <w:rPr>
          <w:rFonts w:ascii="Times New Roman" w:hAnsi="Times New Roman"/>
        </w:rPr>
        <w:t xml:space="preserve">         </w:t>
      </w:r>
    </w:p>
    <w:p w:rsidR="00AF0A90" w:rsidRDefault="00AF0A90" w:rsidP="00AF0A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F0A90" w:rsidRDefault="00AF0A90" w:rsidP="00AF0A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конфликте интересов</w:t>
      </w:r>
    </w:p>
    <w:p w:rsidR="00AF0A90" w:rsidRDefault="00AF0A90" w:rsidP="00AF0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0A90" w:rsidRDefault="00AF0A90" w:rsidP="00AF0A9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F0A90" w:rsidRDefault="00AF0A90" w:rsidP="00AF0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0A90" w:rsidRDefault="00AF0A90" w:rsidP="00AF0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о конфликте интересов (далее - Положение) разработано в соответствии со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 13.3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 и положениями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Методических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рекомендаций по разработке и принятию организациями мер по предупреждению и противодействию коррупции, утвержденных Минтрудом России 08.11.2013.</w:t>
      </w:r>
    </w:p>
    <w:p w:rsidR="00AF0A90" w:rsidRDefault="00AF0A90" w:rsidP="00AF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является внутренним документом казенного  учреждения  Воронежской  области  «Новохоперский  социально- реабилитационный  центр  для  несовершеннолетних» (далее - Учреждение), основной целью которого является установление порядка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AF0A90" w:rsidRDefault="00AF0A90" w:rsidP="00AF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5"/>
      <w:bookmarkEnd w:id="0"/>
      <w:r>
        <w:rPr>
          <w:rFonts w:ascii="Times New Roman" w:hAnsi="Times New Roman" w:cs="Times New Roman"/>
          <w:sz w:val="24"/>
          <w:szCs w:val="24"/>
        </w:rPr>
        <w:t>1.3.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AF0A90" w:rsidRDefault="00AF0A90" w:rsidP="00AF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характера, результатов выполненных работ или каких-либо выгод (преимуществ) лицом, указанным в </w:t>
      </w:r>
      <w:hyperlink r:id="rId6" w:anchor="P2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r:id="rId7" w:anchor="P2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и (или) лица, состоящие с ним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близком родстве или свойстве,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имущественными, корпоративными или иными близкими отношениями.</w:t>
      </w:r>
    </w:p>
    <w:p w:rsidR="00AF0A90" w:rsidRDefault="00AF0A90" w:rsidP="00AF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Действие настоящего Положения распространяется на всех лиц, являющихся работниками Учреждения и находящихся с ним в трудовых отношениях, вне зависимости от занимаемой должности и выполняемых функций.</w:t>
      </w:r>
    </w:p>
    <w:p w:rsidR="00AF0A90" w:rsidRDefault="00AF0A90" w:rsidP="00AF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Содержание настоящего Положения доводится до сведения всех работников Учреждения.</w:t>
      </w:r>
    </w:p>
    <w:p w:rsidR="00AF0A90" w:rsidRDefault="00AF0A90" w:rsidP="00AF0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0A90" w:rsidRDefault="00AF0A90" w:rsidP="00AF0A9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 принципы  управления  конфликтом  интересов</w:t>
      </w:r>
    </w:p>
    <w:p w:rsidR="00AF0A90" w:rsidRDefault="00AF0A90" w:rsidP="00AF0A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</w:t>
      </w:r>
    </w:p>
    <w:p w:rsidR="00AF0A90" w:rsidRDefault="00AF0A90" w:rsidP="00AF0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0A90" w:rsidRDefault="00AF0A90" w:rsidP="00AF0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основу работы по управлению конфликтом интересов в Учреждении положены следующие принципы:</w:t>
      </w:r>
    </w:p>
    <w:p w:rsidR="00AF0A90" w:rsidRDefault="00AF0A90" w:rsidP="00AF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Обязательность раскрытия сведений о реальном или потенциальном конфликте интересов.</w:t>
      </w:r>
    </w:p>
    <w:p w:rsidR="00AF0A90" w:rsidRDefault="00AF0A90" w:rsidP="00AF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Индивидуальное рассмотрение и оценка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рисков для </w:t>
      </w:r>
      <w:r>
        <w:rPr>
          <w:rFonts w:ascii="Times New Roman" w:hAnsi="Times New Roman" w:cs="Times New Roman"/>
          <w:sz w:val="24"/>
          <w:szCs w:val="24"/>
        </w:rPr>
        <w:lastRenderedPageBreak/>
        <w:t>Учреждения  при выявлении каждого конфликта интересов и его урегулирование.</w:t>
      </w:r>
    </w:p>
    <w:p w:rsidR="00AF0A90" w:rsidRDefault="00AF0A90" w:rsidP="00AF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Конфиденциальность процесса раскрытия сведений о конфликте интересов и процесса его урегулирования.</w:t>
      </w:r>
    </w:p>
    <w:p w:rsidR="00AF0A90" w:rsidRDefault="00AF0A90" w:rsidP="00AF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Соблюдение баланса интересов Учреждения и работника при урегулировании конфликта интересов.</w:t>
      </w:r>
    </w:p>
    <w:p w:rsidR="00AF0A90" w:rsidRDefault="00AF0A90" w:rsidP="00AF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AF0A90" w:rsidRDefault="00AF0A90" w:rsidP="00AF0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0A90" w:rsidRDefault="00AF0A90" w:rsidP="00AF0A9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Обязанности работников в связи с раскрытием</w:t>
      </w:r>
    </w:p>
    <w:p w:rsidR="00AF0A90" w:rsidRDefault="00AF0A90" w:rsidP="00AF0A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урегулированием конфликта интересов</w:t>
      </w:r>
    </w:p>
    <w:p w:rsidR="00AF0A90" w:rsidRDefault="00AF0A90" w:rsidP="00AF0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0A90" w:rsidRDefault="00AF0A90" w:rsidP="00AF0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AF0A90" w:rsidRDefault="00AF0A90" w:rsidP="00AF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При принятии решений по деловым вопросам и выполнении своих трудовых обязанностей руководствоваться интересами Учреждения без учета своих личных интересов, интересов своих родственников и друзей.</w:t>
      </w:r>
    </w:p>
    <w:p w:rsidR="00AF0A90" w:rsidRDefault="00AF0A90" w:rsidP="00AF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Избегать (по возможности) ситуаций и обстоятельств, которые могут привести к конфликту интересов.</w:t>
      </w:r>
    </w:p>
    <w:p w:rsidR="00AF0A90" w:rsidRDefault="00AF0A90" w:rsidP="00AF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Раскрывать возникший (реальный) или потенциальный конфликт интересов.</w:t>
      </w:r>
    </w:p>
    <w:p w:rsidR="00AF0A90" w:rsidRDefault="00AF0A90" w:rsidP="00AF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Содействовать урегулированию возникшего конфликта интересов.</w:t>
      </w:r>
    </w:p>
    <w:p w:rsidR="00AF0A90" w:rsidRDefault="00AF0A90" w:rsidP="00AF0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0A90" w:rsidRDefault="00AF0A90" w:rsidP="00AF0A9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раскрытия конфликта интересов работником</w:t>
      </w:r>
    </w:p>
    <w:p w:rsidR="00AF0A90" w:rsidRDefault="00AF0A90" w:rsidP="00AF0A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и порядок его урегулирования, возможные способы</w:t>
      </w:r>
    </w:p>
    <w:p w:rsidR="00AF0A90" w:rsidRDefault="00AF0A90" w:rsidP="00AF0A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разрешения возникшего конфликта интересов</w:t>
      </w:r>
    </w:p>
    <w:p w:rsidR="00AF0A90" w:rsidRDefault="00AF0A90" w:rsidP="00AF0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0A90" w:rsidRDefault="00AF0A90" w:rsidP="00AF0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:rsidR="00AF0A90" w:rsidRDefault="00AF0A90" w:rsidP="00AF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Раскрытие сведений о конфликте интересов при приеме на работу.</w:t>
      </w:r>
    </w:p>
    <w:p w:rsidR="00AF0A90" w:rsidRDefault="00AF0A90" w:rsidP="00AF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Раскрытие сведений о конфликте интересов при назначении на новую должность.</w:t>
      </w:r>
    </w:p>
    <w:p w:rsidR="00AF0A90" w:rsidRDefault="00AF0A90" w:rsidP="00AF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Разовое раскрытие сведений по мере возникновения ситуаций конфликта интересов.</w:t>
      </w:r>
    </w:p>
    <w:p w:rsidR="00AF0A90" w:rsidRDefault="00AF0A90" w:rsidP="00AF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Раскрытие сведений о конфликте интересов в ходе заполнение декларации о конфликте интересов.</w:t>
      </w:r>
    </w:p>
    <w:p w:rsidR="00AF0A90" w:rsidRDefault="00AF0A90" w:rsidP="00AF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AF0A90" w:rsidRDefault="00AF0A90" w:rsidP="00AF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Руководителем Учреждения из числа работников назначается лицо, ответственное за прием сведений о возникающих (имеющихся) конфликтах интересов.</w:t>
      </w:r>
    </w:p>
    <w:p w:rsidR="00AF0A90" w:rsidRDefault="00AF0A90" w:rsidP="00AF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В Учреждении при необходимости  для ряда работников организуется ежегодное </w:t>
      </w:r>
      <w:r>
        <w:rPr>
          <w:rFonts w:ascii="Times New Roman" w:hAnsi="Times New Roman" w:cs="Times New Roman"/>
          <w:sz w:val="24"/>
          <w:szCs w:val="24"/>
        </w:rPr>
        <w:lastRenderedPageBreak/>
        <w:t>заполнение декларации о конфликте интересов.</w:t>
      </w:r>
    </w:p>
    <w:p w:rsidR="00AF0A90" w:rsidRDefault="00AF0A90" w:rsidP="00AF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Учреждения.</w:t>
      </w:r>
    </w:p>
    <w:p w:rsidR="00AF0A90" w:rsidRDefault="00AF0A90" w:rsidP="00AF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представленных сведений осуществляется руководителем Учреждения или специально создаваемой для этого комиссией Учреждения.</w:t>
      </w:r>
    </w:p>
    <w:p w:rsidR="00AF0A90" w:rsidRDefault="00AF0A90" w:rsidP="00AF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AF0A90" w:rsidRDefault="00AF0A90" w:rsidP="00AF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AF0A90" w:rsidRDefault="00AF0A90" w:rsidP="00AF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AF0A90" w:rsidRDefault="00AF0A90" w:rsidP="00AF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Ситуация, не являющаяся конфликтом интересов, не нуждается в специальных способах урегулирования.</w:t>
      </w:r>
    </w:p>
    <w:p w:rsidR="00AF0A90" w:rsidRDefault="00AF0A90" w:rsidP="00AF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В случае если конфликт интересов имеет место, то могут быть использованы следующие способы его разрешения:</w:t>
      </w:r>
    </w:p>
    <w:p w:rsidR="00AF0A90" w:rsidRDefault="00AF0A90" w:rsidP="00AF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4.10.1. Ограничение доступа работника к конкретной информации, которая может затрагивать личные интересы работника.</w:t>
      </w:r>
    </w:p>
    <w:p w:rsidR="00AF0A90" w:rsidRDefault="00AF0A90" w:rsidP="00AF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4.10.2.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AF0A90" w:rsidRDefault="00AF0A90" w:rsidP="00AF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4.10.3. Пересмотр и изменение функциональных обязанностей работника.</w:t>
      </w:r>
    </w:p>
    <w:p w:rsidR="00AF0A90" w:rsidRDefault="00AF0A90" w:rsidP="00AF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4.10.4. Временное отстранение работника от должности, если его личные интересы входят в противоречие с функциональными обязанностями.</w:t>
      </w:r>
    </w:p>
    <w:p w:rsidR="00AF0A90" w:rsidRDefault="00AF0A90" w:rsidP="00AF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4.10.5. Перевод работника на должность, предусматривающую выполнение функциональных обязанностей, не связанных с конфликтом интересов.</w:t>
      </w:r>
    </w:p>
    <w:p w:rsidR="00AF0A90" w:rsidRDefault="00AF0A90" w:rsidP="00AF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4.10.6. Отказ работника от выгоды, явившейся причиной возникновения конфликта интересов.</w:t>
      </w:r>
    </w:p>
    <w:p w:rsidR="00AF0A90" w:rsidRDefault="00AF0A90" w:rsidP="00AF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4.10.7. Увольнение работника из Учреждения  по инициативе работника.</w:t>
      </w:r>
    </w:p>
    <w:p w:rsidR="00AF0A90" w:rsidRDefault="00AF0A90" w:rsidP="00AF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4.10.8.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AF0A90" w:rsidRDefault="00AF0A90" w:rsidP="00AF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AF0A90" w:rsidRDefault="00AF0A90" w:rsidP="00AF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В случае совершения работником умышленных действий, приведших к возникновению конфликта интересов, к данному работнику могут быть применены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дисциплинарные взыскания, предусмотренные Трудовым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F0A90" w:rsidRDefault="00AF0A90" w:rsidP="00AF0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0A90" w:rsidRDefault="00AF0A90" w:rsidP="00AF0A9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AF0A90" w:rsidRDefault="00AF0A90" w:rsidP="00AF0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0A90" w:rsidRDefault="00AF0A90" w:rsidP="00AF0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Настоящее Положение утверждается приказом  Учреждения и вступает в силу с момента его утверждения.</w:t>
      </w:r>
    </w:p>
    <w:p w:rsidR="00AF0A90" w:rsidRDefault="00AF0A90" w:rsidP="00AF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Решение о внесении изменений или дополнений в настоящее Положение принимается решением комиссии и  руководителем  Учреждения.</w:t>
      </w:r>
    </w:p>
    <w:p w:rsidR="00AF0A90" w:rsidRDefault="00AF0A90" w:rsidP="00AF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Настоящее Положение действует до принятия нового Положения или отмены настоящего Положения.</w:t>
      </w:r>
    </w:p>
    <w:p w:rsidR="00AF0A90" w:rsidRDefault="00AF0A90" w:rsidP="00AF0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0A90" w:rsidRDefault="00AF0A90" w:rsidP="00AF0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0A90" w:rsidRDefault="00AF0A90" w:rsidP="00AF0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0A90" w:rsidRDefault="00AF0A90" w:rsidP="00AF0A90">
      <w:pPr>
        <w:rPr>
          <w:rFonts w:ascii="Times New Roman" w:hAnsi="Times New Roman" w:cs="Times New Roman"/>
          <w:sz w:val="24"/>
          <w:szCs w:val="24"/>
        </w:rPr>
      </w:pPr>
    </w:p>
    <w:p w:rsidR="006C64E3" w:rsidRDefault="006C64E3"/>
    <w:sectPr w:rsidR="006C6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F0A90"/>
    <w:rsid w:val="006C64E3"/>
    <w:rsid w:val="00AF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AF0A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CD5B21DC56803BD659313D4E9CFEE099559B3936909D6DE00D340295952BA3880A447E432DF04D03B2BFB11u8R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phpg3AVls_4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phpg3AVls_4.docx" TargetMode="External"/><Relationship Id="rId5" Type="http://schemas.openxmlformats.org/officeDocument/2006/relationships/hyperlink" Target="consultantplus://offline/ref=582CD5B21DC56803BD659313D4E9CFEE0B9055B99B6E09D6DE00D340295952BA3880A447E432DF04D03B2BFB11u8R9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82CD5B21DC56803BD659313D4E9CFEE099451BA916909D6DE00D340295952BA2A80FC43E53F9554957024FA169FD30C8AEB0067uDR0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1247</Words>
  <Characters>7109</Characters>
  <Application>Microsoft Office Word</Application>
  <DocSecurity>0</DocSecurity>
  <Lines>59</Lines>
  <Paragraphs>16</Paragraphs>
  <ScaleCrop>false</ScaleCrop>
  <Company/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2020-02-18T11:00:00Z</dcterms:created>
  <dcterms:modified xsi:type="dcterms:W3CDTF">2020-02-18T11:00:00Z</dcterms:modified>
</cp:coreProperties>
</file>